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pPr w:leftFromText="141" w:rightFromText="141" w:vertAnchor="text" w:horzAnchor="margin" w:tblpXSpec="center" w:tblpY="1636"/>
        <w:tblW w:w="10155" w:type="dxa"/>
        <w:tblInd w:w="0" w:type="dxa"/>
        <w:tblLayout w:type="fixed"/>
        <w:tblLook w:val="04A0" w:firstRow="1" w:lastRow="0" w:firstColumn="1" w:lastColumn="0" w:noHBand="0" w:noVBand="1"/>
      </w:tblPr>
      <w:tblGrid>
        <w:gridCol w:w="5062"/>
        <w:gridCol w:w="15"/>
        <w:gridCol w:w="5078"/>
      </w:tblGrid>
      <w:tr w:rsidR="00B84ADD" w:rsidRPr="00B84ADD" w:rsidTr="00B84ADD">
        <w:tc>
          <w:tcPr>
            <w:tcW w:w="10155" w:type="dxa"/>
            <w:gridSpan w:val="3"/>
            <w:tcBorders>
              <w:top w:val="single" w:sz="4" w:space="0" w:color="000000"/>
              <w:left w:val="single" w:sz="4" w:space="0" w:color="000000"/>
              <w:bottom w:val="single" w:sz="4" w:space="0" w:color="000000"/>
              <w:right w:val="single" w:sz="4" w:space="0" w:color="000000"/>
            </w:tcBorders>
            <w:hideMark/>
          </w:tcPr>
          <w:p w:rsidR="00B84ADD" w:rsidRPr="00B84ADD" w:rsidRDefault="00B84ADD" w:rsidP="00B84ADD">
            <w:pPr>
              <w:snapToGrid w:val="0"/>
              <w:jc w:val="center"/>
              <w:rPr>
                <w:rFonts w:ascii="Arial Narrow" w:eastAsia="Meiryo" w:hAnsi="Arial Narrow" w:cs="Times New Roman"/>
                <w:noProof/>
                <w:szCs w:val="24"/>
              </w:rPr>
            </w:pPr>
            <w:bookmarkStart w:id="0" w:name="_GoBack"/>
            <w:bookmarkEnd w:id="0"/>
            <w:r w:rsidRPr="00B84ADD">
              <w:rPr>
                <w:rFonts w:ascii="Arial Narrow" w:eastAsia="Meiryo" w:hAnsi="Arial Narrow" w:cs="Times New Roman"/>
                <w:b/>
                <w:bCs/>
                <w:szCs w:val="24"/>
              </w:rPr>
              <w:t>Verkopersverklaring als bedoeld in artikel 9, lid 3, van Verordening (EG) nr. 834/2007 van de Raad</w:t>
            </w:r>
          </w:p>
        </w:tc>
      </w:tr>
      <w:tr w:rsidR="00B84ADD" w:rsidRPr="00B84ADD" w:rsidTr="00B84ADD">
        <w:trPr>
          <w:trHeight w:val="1019"/>
        </w:trPr>
        <w:tc>
          <w:tcPr>
            <w:tcW w:w="5062" w:type="dxa"/>
            <w:tcBorders>
              <w:top w:val="single" w:sz="4" w:space="0" w:color="000000"/>
              <w:left w:val="single" w:sz="4" w:space="0" w:color="000000"/>
              <w:bottom w:val="single" w:sz="4" w:space="0" w:color="000000"/>
              <w:right w:val="nil"/>
            </w:tcBorders>
          </w:tcPr>
          <w:p w:rsidR="00B84ADD" w:rsidRPr="00B84ADD" w:rsidRDefault="00B84ADD" w:rsidP="00B84ADD">
            <w:pPr>
              <w:autoSpaceDE w:val="0"/>
              <w:autoSpaceDN w:val="0"/>
              <w:adjustRightInd w:val="0"/>
              <w:rPr>
                <w:rFonts w:ascii="Arial Narrow" w:eastAsia="Meiryo" w:hAnsi="Arial Narrow" w:cs="Times New Roman"/>
                <w:szCs w:val="24"/>
              </w:rPr>
            </w:pPr>
            <w:r w:rsidRPr="00B84ADD">
              <w:rPr>
                <w:rFonts w:ascii="Arial Narrow" w:eastAsia="Meiryo" w:hAnsi="Arial Narrow" w:cs="Times New Roman"/>
                <w:szCs w:val="24"/>
              </w:rPr>
              <w:t>Naam en adres van de verkoper:</w:t>
            </w:r>
          </w:p>
          <w:p w:rsidR="00B84ADD" w:rsidRDefault="00B84ADD" w:rsidP="00B84ADD">
            <w:pPr>
              <w:rPr>
                <w:rFonts w:ascii="Arial Narrow" w:eastAsia="Meiryo" w:hAnsi="Arial Narrow" w:cs="Times New Roman"/>
                <w:szCs w:val="24"/>
              </w:rPr>
            </w:pPr>
          </w:p>
          <w:p w:rsidR="00B84ADD" w:rsidRDefault="00B84ADD" w:rsidP="00B84ADD">
            <w:pPr>
              <w:rPr>
                <w:rFonts w:ascii="Arial Narrow" w:eastAsia="Meiryo" w:hAnsi="Arial Narrow" w:cs="Times New Roman"/>
                <w:szCs w:val="24"/>
              </w:rPr>
            </w:pPr>
          </w:p>
          <w:p w:rsidR="00B84ADD" w:rsidRDefault="00B84ADD" w:rsidP="00B84ADD">
            <w:pPr>
              <w:rPr>
                <w:rFonts w:ascii="Arial Narrow" w:eastAsia="Meiryo" w:hAnsi="Arial Narrow" w:cs="Times New Roman"/>
                <w:szCs w:val="24"/>
              </w:rPr>
            </w:pPr>
          </w:p>
          <w:p w:rsidR="00B84ADD" w:rsidRDefault="00B84ADD" w:rsidP="00B84ADD">
            <w:pPr>
              <w:rPr>
                <w:rFonts w:ascii="Arial Narrow" w:eastAsia="Meiryo" w:hAnsi="Arial Narrow" w:cs="Times New Roman"/>
                <w:szCs w:val="24"/>
              </w:rPr>
            </w:pPr>
          </w:p>
          <w:p w:rsidR="00B84ADD" w:rsidRPr="00B84ADD" w:rsidRDefault="00B84ADD" w:rsidP="00B84ADD">
            <w:pPr>
              <w:rPr>
                <w:rFonts w:ascii="Arial Narrow" w:eastAsia="Meiryo" w:hAnsi="Arial Narrow" w:cs="Times New Roman"/>
                <w:szCs w:val="24"/>
              </w:rPr>
            </w:pPr>
          </w:p>
        </w:tc>
        <w:tc>
          <w:tcPr>
            <w:tcW w:w="5093" w:type="dxa"/>
            <w:gridSpan w:val="2"/>
            <w:tcBorders>
              <w:top w:val="single" w:sz="4" w:space="0" w:color="000000"/>
              <w:left w:val="single" w:sz="4" w:space="0" w:color="000000"/>
              <w:bottom w:val="single" w:sz="4" w:space="0" w:color="000000"/>
              <w:right w:val="single" w:sz="4" w:space="0" w:color="000000"/>
            </w:tcBorders>
          </w:tcPr>
          <w:p w:rsidR="00B84ADD" w:rsidRPr="00B84ADD" w:rsidRDefault="00B84ADD" w:rsidP="00B84ADD">
            <w:pPr>
              <w:snapToGrid w:val="0"/>
              <w:rPr>
                <w:rFonts w:ascii="Arial Narrow" w:eastAsia="Meiryo" w:hAnsi="Arial Narrow" w:cs="Times New Roman"/>
                <w:szCs w:val="24"/>
              </w:rPr>
            </w:pPr>
          </w:p>
        </w:tc>
      </w:tr>
      <w:tr w:rsidR="00B84ADD" w:rsidRPr="00B84ADD" w:rsidTr="00B84ADD">
        <w:tc>
          <w:tcPr>
            <w:tcW w:w="5062" w:type="dxa"/>
            <w:tcBorders>
              <w:top w:val="single" w:sz="4" w:space="0" w:color="000000"/>
              <w:left w:val="single" w:sz="4" w:space="0" w:color="000000"/>
              <w:bottom w:val="single" w:sz="4" w:space="0" w:color="000000"/>
              <w:right w:val="single" w:sz="4" w:space="0" w:color="000000"/>
            </w:tcBorders>
            <w:hideMark/>
          </w:tcPr>
          <w:p w:rsidR="00B84ADD" w:rsidRPr="00B84ADD" w:rsidRDefault="00B84ADD" w:rsidP="00B84ADD">
            <w:pPr>
              <w:snapToGrid w:val="0"/>
              <w:rPr>
                <w:rFonts w:ascii="Arial Narrow" w:eastAsia="Meiryo" w:hAnsi="Arial Narrow" w:cs="Times New Roman"/>
                <w:szCs w:val="24"/>
              </w:rPr>
            </w:pPr>
            <w:r w:rsidRPr="00B84ADD">
              <w:rPr>
                <w:rFonts w:ascii="Arial Narrow" w:eastAsia="Meiryo" w:hAnsi="Arial Narrow" w:cs="Times New Roman"/>
                <w:szCs w:val="24"/>
              </w:rPr>
              <w:t xml:space="preserve">Identificatienummer: </w:t>
            </w:r>
          </w:p>
          <w:p w:rsidR="00B84ADD" w:rsidRPr="00B84ADD" w:rsidRDefault="00B84ADD" w:rsidP="00B84ADD">
            <w:pPr>
              <w:snapToGrid w:val="0"/>
              <w:rPr>
                <w:rFonts w:ascii="Arial Narrow" w:eastAsia="Meiryo" w:hAnsi="Arial Narrow" w:cs="Times New Roman"/>
                <w:noProof/>
                <w:szCs w:val="24"/>
              </w:rPr>
            </w:pPr>
            <w:r w:rsidRPr="00B84ADD">
              <w:rPr>
                <w:rFonts w:ascii="Arial Narrow" w:eastAsia="Meiryo" w:hAnsi="Arial Narrow" w:cs="Times New Roman"/>
                <w:szCs w:val="24"/>
              </w:rPr>
              <w:t xml:space="preserve">(bijv. partij- of voorraadnummer) </w:t>
            </w:r>
          </w:p>
        </w:tc>
        <w:tc>
          <w:tcPr>
            <w:tcW w:w="5093" w:type="dxa"/>
            <w:gridSpan w:val="2"/>
            <w:tcBorders>
              <w:top w:val="single" w:sz="4" w:space="0" w:color="000000"/>
              <w:left w:val="single" w:sz="4" w:space="0" w:color="000000"/>
              <w:bottom w:val="single" w:sz="4" w:space="0" w:color="000000"/>
              <w:right w:val="single" w:sz="4" w:space="0" w:color="000000"/>
            </w:tcBorders>
          </w:tcPr>
          <w:p w:rsidR="00B84ADD" w:rsidRPr="00B84ADD" w:rsidRDefault="00B84ADD" w:rsidP="00B84ADD">
            <w:pPr>
              <w:autoSpaceDE w:val="0"/>
              <w:autoSpaceDN w:val="0"/>
              <w:adjustRightInd w:val="0"/>
              <w:rPr>
                <w:rFonts w:ascii="Arial Narrow" w:eastAsia="Meiryo" w:hAnsi="Arial Narrow" w:cs="Times New Roman"/>
                <w:szCs w:val="24"/>
              </w:rPr>
            </w:pPr>
            <w:r w:rsidRPr="00B84ADD">
              <w:rPr>
                <w:rFonts w:ascii="Arial Narrow" w:eastAsia="Meiryo" w:hAnsi="Arial Narrow" w:cs="Times New Roman"/>
                <w:szCs w:val="24"/>
              </w:rPr>
              <w:t>Productbenaming:</w:t>
            </w:r>
          </w:p>
          <w:p w:rsidR="00B84ADD" w:rsidRPr="00B84ADD" w:rsidRDefault="00B84ADD" w:rsidP="00B84ADD">
            <w:pPr>
              <w:autoSpaceDE w:val="0"/>
              <w:autoSpaceDN w:val="0"/>
              <w:adjustRightInd w:val="0"/>
              <w:rPr>
                <w:rFonts w:ascii="Arial Narrow" w:eastAsia="Meiryo" w:hAnsi="Arial Narrow" w:cs="Times New Roman"/>
                <w:szCs w:val="24"/>
              </w:rPr>
            </w:pPr>
          </w:p>
        </w:tc>
      </w:tr>
      <w:tr w:rsidR="00B84ADD" w:rsidRPr="00B84ADD" w:rsidTr="00B84ADD">
        <w:tc>
          <w:tcPr>
            <w:tcW w:w="10155" w:type="dxa"/>
            <w:gridSpan w:val="3"/>
            <w:tcBorders>
              <w:top w:val="single" w:sz="4" w:space="0" w:color="000000"/>
              <w:left w:val="single" w:sz="4" w:space="0" w:color="000000"/>
              <w:bottom w:val="single" w:sz="4" w:space="0" w:color="000000"/>
              <w:right w:val="single" w:sz="4" w:space="0" w:color="000000"/>
            </w:tcBorders>
          </w:tcPr>
          <w:p w:rsidR="00B84ADD" w:rsidRPr="00B84ADD" w:rsidRDefault="00B84ADD" w:rsidP="00B84ADD">
            <w:pPr>
              <w:autoSpaceDE w:val="0"/>
              <w:autoSpaceDN w:val="0"/>
              <w:adjustRightInd w:val="0"/>
              <w:rPr>
                <w:rFonts w:ascii="Arial Narrow" w:eastAsia="Meiryo" w:hAnsi="Arial Narrow" w:cs="Times New Roman"/>
                <w:szCs w:val="24"/>
              </w:rPr>
            </w:pPr>
            <w:r w:rsidRPr="00B84ADD">
              <w:rPr>
                <w:rFonts w:ascii="Arial Narrow" w:eastAsia="Meiryo" w:hAnsi="Arial Narrow" w:cs="Times New Roman"/>
                <w:szCs w:val="24"/>
              </w:rPr>
              <w:t>Componenten:</w:t>
            </w:r>
          </w:p>
          <w:p w:rsidR="00B84ADD" w:rsidRPr="00B84ADD" w:rsidRDefault="00B84ADD" w:rsidP="00B84ADD">
            <w:pPr>
              <w:autoSpaceDE w:val="0"/>
              <w:autoSpaceDN w:val="0"/>
              <w:adjustRightInd w:val="0"/>
              <w:rPr>
                <w:rFonts w:ascii="Arial Narrow" w:eastAsia="Meiryo" w:hAnsi="Arial Narrow" w:cs="Times New Roman"/>
                <w:szCs w:val="24"/>
              </w:rPr>
            </w:pPr>
            <w:r w:rsidRPr="00B84ADD">
              <w:rPr>
                <w:rFonts w:ascii="Arial Narrow" w:eastAsia="Meiryo" w:hAnsi="Arial Narrow" w:cs="Times New Roman"/>
                <w:szCs w:val="24"/>
              </w:rPr>
              <w:t>(Vermeld alle componenten die het product bevat/die het laatst in het productieproces zijn gebruikt.)</w:t>
            </w:r>
          </w:p>
          <w:p w:rsidR="00B84ADD" w:rsidRPr="00B84ADD" w:rsidRDefault="00B84ADD" w:rsidP="00B84ADD">
            <w:pPr>
              <w:autoSpaceDE w:val="0"/>
              <w:autoSpaceDN w:val="0"/>
              <w:adjustRightInd w:val="0"/>
              <w:rPr>
                <w:rFonts w:ascii="Arial Narrow" w:eastAsia="Meiryo" w:hAnsi="Arial Narrow" w:cs="Times New Roman"/>
                <w:szCs w:val="24"/>
              </w:rPr>
            </w:pPr>
            <w:r w:rsidRPr="00B84ADD">
              <w:rPr>
                <w:rFonts w:ascii="Arial Narrow" w:eastAsia="Meiryo" w:hAnsi="Arial Narrow" w:cs="Times New Roman"/>
                <w:szCs w:val="24"/>
              </w:rPr>
              <w:t>………………</w:t>
            </w:r>
          </w:p>
          <w:p w:rsidR="00B84ADD" w:rsidRPr="00B84ADD" w:rsidRDefault="00B84ADD" w:rsidP="00B84ADD">
            <w:pPr>
              <w:autoSpaceDE w:val="0"/>
              <w:autoSpaceDN w:val="0"/>
              <w:adjustRightInd w:val="0"/>
              <w:rPr>
                <w:rFonts w:ascii="Arial Narrow" w:eastAsia="Meiryo" w:hAnsi="Arial Narrow" w:cs="Times New Roman"/>
                <w:szCs w:val="24"/>
              </w:rPr>
            </w:pPr>
            <w:r w:rsidRPr="00B84ADD">
              <w:rPr>
                <w:rFonts w:ascii="Arial Narrow" w:eastAsia="Meiryo" w:hAnsi="Arial Narrow" w:cs="Times New Roman"/>
                <w:szCs w:val="24"/>
              </w:rPr>
              <w:t>………………</w:t>
            </w:r>
          </w:p>
          <w:p w:rsidR="00B84ADD" w:rsidRPr="00B84ADD" w:rsidRDefault="00B84ADD" w:rsidP="00B84ADD">
            <w:pPr>
              <w:autoSpaceDE w:val="0"/>
              <w:autoSpaceDN w:val="0"/>
              <w:adjustRightInd w:val="0"/>
              <w:rPr>
                <w:rFonts w:ascii="Arial Narrow" w:eastAsia="Meiryo" w:hAnsi="Arial Narrow" w:cs="Times New Roman"/>
                <w:szCs w:val="24"/>
              </w:rPr>
            </w:pPr>
            <w:r w:rsidRPr="00B84ADD">
              <w:rPr>
                <w:rFonts w:ascii="Arial Narrow" w:eastAsia="Meiryo" w:hAnsi="Arial Narrow" w:cs="Times New Roman"/>
                <w:szCs w:val="24"/>
              </w:rPr>
              <w:t>………………</w:t>
            </w:r>
          </w:p>
          <w:p w:rsidR="00B84ADD" w:rsidRPr="00B84ADD" w:rsidRDefault="00B84ADD" w:rsidP="00B84ADD">
            <w:pPr>
              <w:autoSpaceDE w:val="0"/>
              <w:autoSpaceDN w:val="0"/>
              <w:adjustRightInd w:val="0"/>
              <w:rPr>
                <w:rFonts w:ascii="Arial Narrow" w:eastAsia="Meiryo" w:hAnsi="Arial Narrow" w:cs="Times New Roman"/>
                <w:szCs w:val="24"/>
              </w:rPr>
            </w:pPr>
            <w:r w:rsidRPr="00B84ADD">
              <w:rPr>
                <w:rFonts w:ascii="Arial Narrow" w:eastAsia="Meiryo" w:hAnsi="Arial Narrow" w:cs="Times New Roman"/>
                <w:szCs w:val="24"/>
              </w:rPr>
              <w:t>………………</w:t>
            </w:r>
          </w:p>
          <w:p w:rsidR="00B84ADD" w:rsidRPr="00B84ADD" w:rsidRDefault="00B84ADD" w:rsidP="00B84ADD">
            <w:pPr>
              <w:autoSpaceDE w:val="0"/>
              <w:autoSpaceDN w:val="0"/>
              <w:adjustRightInd w:val="0"/>
              <w:rPr>
                <w:rFonts w:ascii="Arial Narrow" w:eastAsia="Meiryo" w:hAnsi="Arial Narrow" w:cs="Times New Roman"/>
                <w:szCs w:val="24"/>
              </w:rPr>
            </w:pPr>
            <w:r w:rsidRPr="00B84ADD">
              <w:rPr>
                <w:rFonts w:ascii="Arial Narrow" w:eastAsia="Meiryo" w:hAnsi="Arial Narrow" w:cs="Times New Roman"/>
                <w:szCs w:val="24"/>
              </w:rPr>
              <w:t>………………</w:t>
            </w:r>
          </w:p>
          <w:p w:rsidR="00B84ADD" w:rsidRPr="00B84ADD" w:rsidRDefault="00B84ADD" w:rsidP="00B84ADD">
            <w:pPr>
              <w:snapToGrid w:val="0"/>
              <w:rPr>
                <w:rFonts w:ascii="Arial Narrow" w:eastAsia="Meiryo" w:hAnsi="Arial Narrow" w:cs="Times New Roman"/>
                <w:szCs w:val="24"/>
              </w:rPr>
            </w:pPr>
          </w:p>
        </w:tc>
      </w:tr>
      <w:tr w:rsidR="00B84ADD" w:rsidRPr="00B84ADD" w:rsidTr="00B84ADD">
        <w:tc>
          <w:tcPr>
            <w:tcW w:w="10155" w:type="dxa"/>
            <w:gridSpan w:val="3"/>
            <w:tcBorders>
              <w:top w:val="single" w:sz="4" w:space="0" w:color="000000"/>
              <w:left w:val="single" w:sz="4" w:space="0" w:color="000000"/>
              <w:bottom w:val="single" w:sz="4" w:space="0" w:color="000000"/>
              <w:right w:val="single" w:sz="4" w:space="0" w:color="000000"/>
            </w:tcBorders>
            <w:hideMark/>
          </w:tcPr>
          <w:p w:rsidR="00B84ADD" w:rsidRDefault="00B84ADD" w:rsidP="00B84ADD">
            <w:pPr>
              <w:autoSpaceDE w:val="0"/>
              <w:autoSpaceDN w:val="0"/>
              <w:adjustRightInd w:val="0"/>
              <w:rPr>
                <w:rFonts w:ascii="Arial Narrow" w:eastAsia="Meiryo" w:hAnsi="Arial Narrow" w:cs="Times New Roman"/>
                <w:szCs w:val="24"/>
              </w:rPr>
            </w:pPr>
          </w:p>
          <w:p w:rsidR="00B84ADD" w:rsidRPr="00B84ADD" w:rsidRDefault="00B84ADD" w:rsidP="00B84ADD">
            <w:pPr>
              <w:autoSpaceDE w:val="0"/>
              <w:autoSpaceDN w:val="0"/>
              <w:adjustRightInd w:val="0"/>
              <w:jc w:val="both"/>
              <w:rPr>
                <w:rFonts w:ascii="Arial Narrow" w:eastAsia="Meiryo" w:hAnsi="Arial Narrow" w:cs="Times New Roman"/>
                <w:szCs w:val="24"/>
              </w:rPr>
            </w:pPr>
            <w:r w:rsidRPr="00B84ADD">
              <w:rPr>
                <w:rFonts w:ascii="Arial Narrow" w:eastAsia="Meiryo" w:hAnsi="Arial Narrow" w:cs="Times New Roman"/>
                <w:szCs w:val="24"/>
              </w:rPr>
              <w:t>Ik verklaar dat dit product noch „met”, noch „door” GGO’s is vervaardigd in de betekenis van deze termen zoals die worden gebruikt in de artikelen 2 en 9 van Verordening (EG) nr. 834/2007 van de Raad. Ik beschik niet over informatie waaruit zou blijken dat deze verklaring onjuist is.</w:t>
            </w:r>
          </w:p>
          <w:p w:rsidR="00B84ADD" w:rsidRPr="00B84ADD" w:rsidRDefault="00B84ADD" w:rsidP="00B84ADD">
            <w:pPr>
              <w:autoSpaceDE w:val="0"/>
              <w:autoSpaceDN w:val="0"/>
              <w:adjustRightInd w:val="0"/>
              <w:jc w:val="both"/>
              <w:rPr>
                <w:rFonts w:ascii="Arial Narrow" w:eastAsia="Meiryo" w:hAnsi="Arial Narrow" w:cs="Times New Roman"/>
                <w:szCs w:val="24"/>
              </w:rPr>
            </w:pPr>
            <w:r w:rsidRPr="00B84ADD">
              <w:rPr>
                <w:rFonts w:ascii="Arial Narrow" w:eastAsia="Meiryo" w:hAnsi="Arial Narrow" w:cs="Times New Roman"/>
                <w:szCs w:val="24"/>
              </w:rPr>
              <w:t>Bijgevolg verklaar ik dat het hierboven genoemde product voldoet aan artikel 9 van Verordening (EG) nr. 834/2007, wat betreft het verbod op het gebruik van GGO's.</w:t>
            </w:r>
          </w:p>
          <w:p w:rsidR="00B84ADD" w:rsidRPr="00B84ADD" w:rsidRDefault="00B84ADD" w:rsidP="00B84ADD">
            <w:pPr>
              <w:autoSpaceDE w:val="0"/>
              <w:autoSpaceDN w:val="0"/>
              <w:adjustRightInd w:val="0"/>
              <w:jc w:val="both"/>
              <w:rPr>
                <w:rFonts w:ascii="Arial Narrow" w:eastAsia="Meiryo" w:hAnsi="Arial Narrow" w:cs="Times New Roman"/>
                <w:szCs w:val="24"/>
              </w:rPr>
            </w:pPr>
            <w:r w:rsidRPr="00B84ADD">
              <w:rPr>
                <w:rFonts w:ascii="Arial Narrow" w:eastAsia="Meiryo" w:hAnsi="Arial Narrow" w:cs="Times New Roman"/>
                <w:szCs w:val="24"/>
              </w:rPr>
              <w:t>Ik verbind mij ertoe onze klant en zijn controleorgaan/controlerende autoriteit onmiddellijk te verwittigen indien deze verklaring wordt ingetrokken of gewijzigd, of indien informatie aan het licht komt die de juistheid van deze verklaring ondermijnt.</w:t>
            </w:r>
          </w:p>
          <w:p w:rsidR="00B84ADD" w:rsidRPr="00B84ADD" w:rsidRDefault="00B84ADD" w:rsidP="00B84ADD">
            <w:pPr>
              <w:autoSpaceDE w:val="0"/>
              <w:autoSpaceDN w:val="0"/>
              <w:adjustRightInd w:val="0"/>
              <w:jc w:val="both"/>
              <w:rPr>
                <w:rFonts w:ascii="Arial Narrow" w:eastAsia="Meiryo" w:hAnsi="Arial Narrow" w:cs="Times New Roman"/>
                <w:szCs w:val="24"/>
              </w:rPr>
            </w:pPr>
            <w:r w:rsidRPr="00B84ADD">
              <w:rPr>
                <w:rFonts w:ascii="Arial Narrow" w:eastAsia="Meiryo" w:hAnsi="Arial Narrow" w:cs="Times New Roman"/>
                <w:szCs w:val="24"/>
              </w:rPr>
              <w:t>Ik geef toestemming aan het controleorgaan of de controlerende autoriteit, als gedefinieerd in artikel 2 van Verordening (EG) nr. 834/2007, dat/die toezicht houdt op onze klant, om de juistheid van deze verklaring te verifiëren en zo nodig monsters voor een analysetest te nemen. Ik stem tevens in met de eventuele overdracht van deze taak aan een onafhankelijke instantie die schriftelijk door het controleorgaan is aangewezen.</w:t>
            </w:r>
          </w:p>
          <w:p w:rsidR="00B84ADD" w:rsidRDefault="00B84ADD" w:rsidP="00B84ADD">
            <w:pPr>
              <w:snapToGrid w:val="0"/>
              <w:jc w:val="both"/>
              <w:rPr>
                <w:rFonts w:ascii="Arial Narrow" w:eastAsia="Meiryo" w:hAnsi="Arial Narrow" w:cs="Times New Roman"/>
                <w:szCs w:val="24"/>
              </w:rPr>
            </w:pPr>
            <w:r w:rsidRPr="00B84ADD">
              <w:rPr>
                <w:rFonts w:ascii="Arial Narrow" w:eastAsia="Meiryo" w:hAnsi="Arial Narrow" w:cs="Times New Roman"/>
                <w:szCs w:val="24"/>
              </w:rPr>
              <w:t xml:space="preserve">Ondergetekende aanvaardt de verantwoordelijkheid voor de juistheid van deze verklaring. </w:t>
            </w:r>
          </w:p>
          <w:p w:rsidR="00B84ADD" w:rsidRPr="00B84ADD" w:rsidRDefault="00B84ADD" w:rsidP="00B84ADD">
            <w:pPr>
              <w:snapToGrid w:val="0"/>
              <w:rPr>
                <w:rFonts w:ascii="Arial Narrow" w:eastAsia="Meiryo" w:hAnsi="Arial Narrow" w:cs="Times New Roman"/>
                <w:noProof/>
                <w:szCs w:val="24"/>
              </w:rPr>
            </w:pPr>
          </w:p>
        </w:tc>
      </w:tr>
      <w:tr w:rsidR="00B84ADD" w:rsidRPr="00B84ADD" w:rsidTr="00B84ADD">
        <w:tc>
          <w:tcPr>
            <w:tcW w:w="5077" w:type="dxa"/>
            <w:gridSpan w:val="2"/>
            <w:tcBorders>
              <w:top w:val="single" w:sz="4" w:space="0" w:color="000000"/>
              <w:left w:val="single" w:sz="4" w:space="0" w:color="000000"/>
              <w:bottom w:val="single" w:sz="4" w:space="0" w:color="000000"/>
              <w:right w:val="single" w:sz="4" w:space="0" w:color="000000"/>
            </w:tcBorders>
          </w:tcPr>
          <w:p w:rsidR="00B84ADD" w:rsidRPr="00B84ADD" w:rsidRDefault="00B84ADD" w:rsidP="00B84ADD">
            <w:pPr>
              <w:snapToGrid w:val="0"/>
              <w:spacing w:line="360" w:lineRule="auto"/>
              <w:rPr>
                <w:rFonts w:ascii="Arial Narrow" w:eastAsia="Meiryo" w:hAnsi="Arial Narrow" w:cs="Times New Roman"/>
                <w:szCs w:val="24"/>
              </w:rPr>
            </w:pPr>
            <w:r w:rsidRPr="00B84ADD">
              <w:rPr>
                <w:rFonts w:ascii="Arial Narrow" w:eastAsia="Meiryo" w:hAnsi="Arial Narrow" w:cs="Times New Roman"/>
                <w:szCs w:val="24"/>
              </w:rPr>
              <w:t xml:space="preserve">Land: </w:t>
            </w:r>
          </w:p>
          <w:p w:rsidR="00B84ADD" w:rsidRPr="00B84ADD" w:rsidRDefault="00B84ADD" w:rsidP="00B84ADD">
            <w:pPr>
              <w:snapToGrid w:val="0"/>
              <w:spacing w:line="360" w:lineRule="auto"/>
              <w:rPr>
                <w:rFonts w:ascii="Arial Narrow" w:eastAsia="Meiryo" w:hAnsi="Arial Narrow" w:cs="Times New Roman"/>
                <w:szCs w:val="24"/>
              </w:rPr>
            </w:pPr>
            <w:r w:rsidRPr="00B84ADD">
              <w:rPr>
                <w:rFonts w:ascii="Arial Narrow" w:eastAsia="Meiryo" w:hAnsi="Arial Narrow" w:cs="Times New Roman"/>
                <w:szCs w:val="24"/>
              </w:rPr>
              <w:t xml:space="preserve">Plaats: </w:t>
            </w:r>
          </w:p>
          <w:p w:rsidR="00B84ADD" w:rsidRPr="00B84ADD" w:rsidRDefault="00B84ADD" w:rsidP="00B84ADD">
            <w:pPr>
              <w:snapToGrid w:val="0"/>
              <w:spacing w:line="360" w:lineRule="auto"/>
              <w:rPr>
                <w:rFonts w:ascii="Arial Narrow" w:eastAsia="Meiryo" w:hAnsi="Arial Narrow" w:cs="Times New Roman"/>
                <w:szCs w:val="24"/>
              </w:rPr>
            </w:pPr>
            <w:r w:rsidRPr="00B84ADD">
              <w:rPr>
                <w:rFonts w:ascii="Arial Narrow" w:eastAsia="Meiryo" w:hAnsi="Arial Narrow" w:cs="Times New Roman"/>
                <w:szCs w:val="24"/>
              </w:rPr>
              <w:t xml:space="preserve">Datum: </w:t>
            </w:r>
          </w:p>
          <w:p w:rsidR="00B84ADD" w:rsidRPr="00B84ADD" w:rsidRDefault="00B84ADD" w:rsidP="00B84ADD">
            <w:pPr>
              <w:snapToGrid w:val="0"/>
              <w:spacing w:line="360" w:lineRule="auto"/>
              <w:rPr>
                <w:rFonts w:ascii="Arial Narrow" w:eastAsia="Meiryo" w:hAnsi="Arial Narrow" w:cs="Times New Roman"/>
                <w:szCs w:val="24"/>
              </w:rPr>
            </w:pPr>
            <w:r w:rsidRPr="00B84ADD">
              <w:rPr>
                <w:rFonts w:ascii="Arial Narrow" w:eastAsia="Meiryo" w:hAnsi="Arial Narrow" w:cs="Times New Roman"/>
                <w:szCs w:val="24"/>
              </w:rPr>
              <w:t>Handtekening van de verkoper:</w:t>
            </w:r>
          </w:p>
          <w:p w:rsidR="00B84ADD" w:rsidRPr="00B84ADD" w:rsidRDefault="00B84ADD" w:rsidP="00B84ADD">
            <w:pPr>
              <w:snapToGrid w:val="0"/>
              <w:rPr>
                <w:rFonts w:ascii="Arial Narrow" w:eastAsia="Meiryo" w:hAnsi="Arial Narrow" w:cs="Times New Roman"/>
                <w:szCs w:val="24"/>
              </w:rPr>
            </w:pPr>
          </w:p>
          <w:p w:rsidR="00B84ADD" w:rsidRPr="00B84ADD" w:rsidRDefault="00B84ADD" w:rsidP="00B84ADD">
            <w:pPr>
              <w:snapToGrid w:val="0"/>
              <w:rPr>
                <w:rFonts w:ascii="Arial Narrow" w:eastAsia="Meiryo" w:hAnsi="Arial Narrow" w:cs="Times New Roman"/>
                <w:szCs w:val="24"/>
              </w:rPr>
            </w:pPr>
          </w:p>
          <w:p w:rsidR="00B84ADD" w:rsidRPr="00B84ADD" w:rsidRDefault="00B84ADD" w:rsidP="00B84ADD">
            <w:pPr>
              <w:snapToGrid w:val="0"/>
              <w:rPr>
                <w:rFonts w:ascii="Arial Narrow" w:eastAsia="Meiryo" w:hAnsi="Arial Narrow" w:cs="Times New Roman"/>
                <w:noProof/>
                <w:szCs w:val="24"/>
              </w:rPr>
            </w:pPr>
          </w:p>
        </w:tc>
        <w:tc>
          <w:tcPr>
            <w:tcW w:w="5078" w:type="dxa"/>
            <w:tcBorders>
              <w:top w:val="single" w:sz="4" w:space="0" w:color="000000"/>
              <w:left w:val="single" w:sz="4" w:space="0" w:color="000000"/>
              <w:bottom w:val="single" w:sz="4" w:space="0" w:color="000000"/>
              <w:right w:val="single" w:sz="4" w:space="0" w:color="000000"/>
            </w:tcBorders>
            <w:hideMark/>
          </w:tcPr>
          <w:p w:rsidR="00B84ADD" w:rsidRPr="00B84ADD" w:rsidRDefault="00B84ADD" w:rsidP="00B84ADD">
            <w:pPr>
              <w:snapToGrid w:val="0"/>
              <w:rPr>
                <w:rFonts w:ascii="Arial Narrow" w:eastAsia="Meiryo" w:hAnsi="Arial Narrow" w:cs="Times New Roman"/>
                <w:noProof/>
                <w:szCs w:val="24"/>
              </w:rPr>
            </w:pPr>
            <w:r w:rsidRPr="00B84ADD">
              <w:rPr>
                <w:rFonts w:ascii="Arial Narrow" w:eastAsia="Meiryo" w:hAnsi="Arial Narrow" w:cs="Times New Roman"/>
                <w:szCs w:val="24"/>
              </w:rPr>
              <w:t>Bedrijfsstempel van de verkoper</w:t>
            </w:r>
          </w:p>
        </w:tc>
      </w:tr>
    </w:tbl>
    <w:p w:rsidR="00B84ADD" w:rsidRDefault="00B84ADD" w:rsidP="00B84ADD">
      <w:pPr>
        <w:pStyle w:val="Opmaakprofielkop1"/>
        <w:jc w:val="center"/>
        <w:rPr>
          <w:rFonts w:ascii="Arial Narrow" w:eastAsia="Meiryo" w:hAnsi="Arial Narrow" w:cs="Times New Roman"/>
        </w:rPr>
      </w:pPr>
      <w:bookmarkStart w:id="1" w:name="_Toc302053161"/>
      <w:r>
        <w:rPr>
          <w:rFonts w:ascii="Arial Narrow" w:eastAsia="Meiryo" w:hAnsi="Arial Narrow" w:cs="Times New Roman"/>
        </w:rPr>
        <w:t>Model voor GGO-vrij verklaring (Bijlage XIII van EG 889/2008)</w:t>
      </w:r>
      <w:bookmarkEnd w:id="1"/>
    </w:p>
    <w:sectPr w:rsidR="00B84ADD" w:rsidSect="00D05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iryo">
    <w:altName w:val="Arial Unicode MS"/>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DD"/>
    <w:rsid w:val="00432B57"/>
    <w:rsid w:val="006B44C0"/>
    <w:rsid w:val="00B84ADD"/>
    <w:rsid w:val="00D05FE6"/>
    <w:rsid w:val="00EA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4E54F-0177-423E-AD2D-74831212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4ADD"/>
    <w:pPr>
      <w:spacing w:after="0" w:line="240" w:lineRule="auto"/>
    </w:pPr>
    <w:rPr>
      <w:rFonts w:ascii="New York" w:eastAsia="Times New Roman" w:hAnsi="New York" w:cs="New York"/>
      <w:sz w:val="24"/>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99"/>
    <w:semiHidden/>
    <w:qFormat/>
    <w:rsid w:val="00B84ADD"/>
    <w:pPr>
      <w:spacing w:after="0" w:line="240" w:lineRule="auto"/>
    </w:pPr>
    <w:rPr>
      <w:rFonts w:eastAsiaTheme="minorEastAsia"/>
      <w:lang w:eastAsia="nl-BE"/>
    </w:rPr>
    <w:tblPr>
      <w:tblCellMar>
        <w:top w:w="0" w:type="dxa"/>
        <w:left w:w="108" w:type="dxa"/>
        <w:bottom w:w="0" w:type="dxa"/>
        <w:right w:w="108" w:type="dxa"/>
      </w:tblCellMar>
    </w:tblPr>
  </w:style>
  <w:style w:type="character" w:customStyle="1" w:styleId="Opmaakprofielkop1Char">
    <w:name w:val="Opmaakprofiel kop 1 Char"/>
    <w:basedOn w:val="Standaardalinea-lettertype"/>
    <w:link w:val="Opmaakprofielkop1"/>
    <w:locked/>
    <w:rsid w:val="00B84ADD"/>
    <w:rPr>
      <w:rFonts w:ascii="New York" w:hAnsi="New York" w:cs="New York"/>
      <w:b/>
      <w:color w:val="000000"/>
      <w:sz w:val="28"/>
      <w:szCs w:val="28"/>
      <w:lang w:val="nl-NL" w:eastAsia="ar-SA"/>
    </w:rPr>
  </w:style>
  <w:style w:type="paragraph" w:customStyle="1" w:styleId="Opmaakprofielkop1">
    <w:name w:val="Opmaakprofiel kop 1"/>
    <w:basedOn w:val="Standaard"/>
    <w:link w:val="Opmaakprofielkop1Char"/>
    <w:qFormat/>
    <w:rsid w:val="00B84ADD"/>
    <w:pPr>
      <w:jc w:val="both"/>
    </w:pPr>
    <w:rPr>
      <w:rFonts w:eastAsiaTheme="minorHAnsi"/>
      <w:b/>
      <w:color w:val="000000"/>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03575">
      <w:bodyDiv w:val="1"/>
      <w:marLeft w:val="0"/>
      <w:marRight w:val="0"/>
      <w:marTop w:val="0"/>
      <w:marBottom w:val="0"/>
      <w:divBdr>
        <w:top w:val="none" w:sz="0" w:space="0" w:color="auto"/>
        <w:left w:val="none" w:sz="0" w:space="0" w:color="auto"/>
        <w:bottom w:val="none" w:sz="0" w:space="0" w:color="auto"/>
        <w:right w:val="none" w:sz="0" w:space="0" w:color="auto"/>
      </w:divBdr>
    </w:div>
    <w:div w:id="11934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1472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Integra bvba</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VS</dc:creator>
  <cp:lastModifiedBy>Franck, Christine</cp:lastModifiedBy>
  <cp:revision>2</cp:revision>
  <dcterms:created xsi:type="dcterms:W3CDTF">2018-12-18T12:41:00Z</dcterms:created>
  <dcterms:modified xsi:type="dcterms:W3CDTF">2018-12-18T12:41:00Z</dcterms:modified>
</cp:coreProperties>
</file>